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866" w:rsidRDefault="00A45D75" w:rsidP="00A34866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Cher patient</w:t>
      </w:r>
      <w:r w:rsidR="00A34866">
        <w:rPr>
          <w:rFonts w:ascii="Calibri" w:hAnsi="Calibri"/>
          <w:color w:val="1F497D"/>
        </w:rPr>
        <w:t xml:space="preserve">, </w:t>
      </w:r>
    </w:p>
    <w:p w:rsidR="00A34866" w:rsidRDefault="00A34866" w:rsidP="00A34866">
      <w:pPr>
        <w:rPr>
          <w:rFonts w:ascii="Calibri" w:hAnsi="Calibri"/>
          <w:color w:val="1F497D"/>
        </w:rPr>
      </w:pPr>
    </w:p>
    <w:p w:rsidR="00A34866" w:rsidRDefault="00A45D75" w:rsidP="00A34866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Je vous informe qu’</w:t>
      </w:r>
      <w:r w:rsidR="00A34866">
        <w:rPr>
          <w:rFonts w:ascii="Calibri" w:hAnsi="Calibri"/>
          <w:color w:val="1F497D"/>
        </w:rPr>
        <w:t xml:space="preserve">un </w:t>
      </w:r>
      <w:r w:rsidR="00A34866" w:rsidRPr="00212796">
        <w:rPr>
          <w:rFonts w:ascii="Calibri" w:hAnsi="Calibri"/>
          <w:b/>
          <w:color w:val="1F497D"/>
        </w:rPr>
        <w:t>projet de loi entrainant la perte du libre choix du praticien</w:t>
      </w:r>
      <w:r w:rsidR="00A34866">
        <w:rPr>
          <w:rFonts w:ascii="Calibri" w:hAnsi="Calibri"/>
          <w:color w:val="1F497D"/>
        </w:rPr>
        <w:t xml:space="preserve"> </w:t>
      </w:r>
      <w:r w:rsidR="00A34866" w:rsidRPr="00212796">
        <w:rPr>
          <w:rFonts w:ascii="Calibri" w:hAnsi="Calibri"/>
          <w:b/>
          <w:color w:val="1F497D"/>
        </w:rPr>
        <w:t xml:space="preserve">par </w:t>
      </w:r>
      <w:r w:rsidRPr="00212796">
        <w:rPr>
          <w:rFonts w:ascii="Calibri" w:hAnsi="Calibri"/>
          <w:b/>
          <w:color w:val="1F497D"/>
        </w:rPr>
        <w:t>le patient</w:t>
      </w:r>
      <w:r>
        <w:rPr>
          <w:rFonts w:ascii="Calibri" w:hAnsi="Calibri"/>
          <w:color w:val="1F497D"/>
        </w:rPr>
        <w:t xml:space="preserve"> va être</w:t>
      </w:r>
      <w:r w:rsidR="007615C4">
        <w:rPr>
          <w:rFonts w:ascii="Calibri" w:hAnsi="Calibri"/>
          <w:color w:val="1F497D"/>
        </w:rPr>
        <w:t xml:space="preserve"> discuté</w:t>
      </w:r>
      <w:r w:rsidR="00A34866">
        <w:rPr>
          <w:rFonts w:ascii="Calibri" w:hAnsi="Calibri"/>
          <w:color w:val="1F497D"/>
        </w:rPr>
        <w:t xml:space="preserve"> à l’Assemblée Nationale</w:t>
      </w:r>
      <w:r>
        <w:rPr>
          <w:rFonts w:ascii="Calibri" w:hAnsi="Calibri"/>
          <w:color w:val="1F497D"/>
        </w:rPr>
        <w:t xml:space="preserve"> fin novembre</w:t>
      </w:r>
      <w:r w:rsidR="00A34866">
        <w:rPr>
          <w:rFonts w:ascii="Calibri" w:hAnsi="Calibri"/>
          <w:color w:val="1F497D"/>
        </w:rPr>
        <w:t>.</w:t>
      </w:r>
    </w:p>
    <w:p w:rsidR="00212796" w:rsidRDefault="00212796" w:rsidP="00A34866">
      <w:pPr>
        <w:rPr>
          <w:rFonts w:ascii="Calibri" w:hAnsi="Calibri"/>
          <w:color w:val="1F497D"/>
        </w:rPr>
      </w:pPr>
    </w:p>
    <w:p w:rsidR="00212796" w:rsidRDefault="00212796" w:rsidP="00A34866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Le libre choix sera garanti, nous dit la ministre, seul le remboursement des soins sera différent, que vous alliez consulter un praticien du réseau de votre mutuelle ou un autre.</w:t>
      </w:r>
    </w:p>
    <w:p w:rsidR="00212796" w:rsidRDefault="00212796" w:rsidP="00A34866">
      <w:pPr>
        <w:rPr>
          <w:rFonts w:ascii="Calibri" w:hAnsi="Calibri"/>
          <w:color w:val="1F497D"/>
        </w:rPr>
      </w:pPr>
    </w:p>
    <w:p w:rsidR="007615C4" w:rsidRDefault="00A34866" w:rsidP="00A34866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Ce projet me révolte, comme de n</w:t>
      </w:r>
      <w:r w:rsidR="00212796">
        <w:rPr>
          <w:rFonts w:ascii="Calibri" w:hAnsi="Calibri"/>
          <w:color w:val="1F497D"/>
        </w:rPr>
        <w:t>ombreux professionnels de santé, p</w:t>
      </w:r>
      <w:r w:rsidR="007615C4">
        <w:rPr>
          <w:rFonts w:ascii="Calibri" w:hAnsi="Calibri"/>
          <w:color w:val="1F497D"/>
        </w:rPr>
        <w:t>our diverses raisons dont deux dont je tiens à vous faire part :</w:t>
      </w:r>
    </w:p>
    <w:p w:rsidR="00212796" w:rsidRDefault="00212796" w:rsidP="00212796">
      <w:pPr>
        <w:pStyle w:val="Paragraphedeliste"/>
        <w:ind w:left="1065"/>
        <w:rPr>
          <w:rFonts w:ascii="Calibri" w:hAnsi="Calibri"/>
          <w:color w:val="1F497D"/>
        </w:rPr>
      </w:pPr>
    </w:p>
    <w:p w:rsidR="007615C4" w:rsidRDefault="007615C4" w:rsidP="00BF683B">
      <w:pPr>
        <w:pStyle w:val="Paragraphedeliste"/>
        <w:numPr>
          <w:ilvl w:val="0"/>
          <w:numId w:val="1"/>
        </w:num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La liberté de choix du praticien est un des piliers de notre système de soins.</w:t>
      </w:r>
      <w:r w:rsidR="00BF683B">
        <w:rPr>
          <w:rFonts w:ascii="Calibri" w:hAnsi="Calibri"/>
          <w:color w:val="1F497D"/>
        </w:rPr>
        <w:t xml:space="preserve"> </w:t>
      </w:r>
      <w:r w:rsidRPr="00BF683B">
        <w:rPr>
          <w:rFonts w:ascii="Calibri" w:hAnsi="Calibri"/>
          <w:color w:val="1F497D"/>
        </w:rPr>
        <w:t>En tant que patiente, j’y suis attachée.</w:t>
      </w:r>
    </w:p>
    <w:p w:rsidR="00BF683B" w:rsidRPr="00BF683B" w:rsidRDefault="00BF683B" w:rsidP="00BF683B">
      <w:pPr>
        <w:pStyle w:val="Paragraphedeliste"/>
        <w:ind w:left="1065"/>
        <w:rPr>
          <w:rFonts w:ascii="Calibri" w:hAnsi="Calibri"/>
          <w:color w:val="1F497D"/>
        </w:rPr>
      </w:pPr>
    </w:p>
    <w:p w:rsidR="00BF683B" w:rsidRDefault="007615C4" w:rsidP="00BF683B">
      <w:pPr>
        <w:pStyle w:val="Paragraphedeliste"/>
        <w:numPr>
          <w:ilvl w:val="0"/>
          <w:numId w:val="1"/>
        </w:numPr>
        <w:rPr>
          <w:rFonts w:ascii="Calibri" w:hAnsi="Calibri"/>
          <w:color w:val="1F497D"/>
        </w:rPr>
      </w:pPr>
      <w:r w:rsidRPr="007615C4">
        <w:rPr>
          <w:rFonts w:ascii="Calibri" w:hAnsi="Calibri"/>
          <w:color w:val="1F497D"/>
        </w:rPr>
        <w:t>Les professionnels de santé sont sans cesse caricaturés en « abuseurs de patients »,</w:t>
      </w:r>
      <w:r w:rsidR="00BF683B">
        <w:rPr>
          <w:rFonts w:ascii="Calibri" w:hAnsi="Calibri"/>
          <w:color w:val="1F497D"/>
        </w:rPr>
        <w:t xml:space="preserve"> </w:t>
      </w:r>
      <w:r w:rsidRPr="007615C4">
        <w:rPr>
          <w:rFonts w:ascii="Calibri" w:hAnsi="Calibri"/>
          <w:color w:val="1F497D"/>
        </w:rPr>
        <w:t>financièrement, je l’entend</w:t>
      </w:r>
      <w:r w:rsidR="00BF683B">
        <w:rPr>
          <w:rFonts w:ascii="Calibri" w:hAnsi="Calibri"/>
          <w:color w:val="1F497D"/>
        </w:rPr>
        <w:t>s</w:t>
      </w:r>
      <w:r w:rsidRPr="007615C4">
        <w:rPr>
          <w:rFonts w:ascii="Calibri" w:hAnsi="Calibri"/>
          <w:color w:val="1F497D"/>
        </w:rPr>
        <w:t xml:space="preserve">. </w:t>
      </w:r>
    </w:p>
    <w:p w:rsidR="00BF683B" w:rsidRPr="00BF683B" w:rsidRDefault="00BF683B" w:rsidP="00BF683B">
      <w:pPr>
        <w:pStyle w:val="Paragraphedeliste"/>
        <w:rPr>
          <w:rFonts w:ascii="Calibri" w:hAnsi="Calibri"/>
          <w:color w:val="1F497D"/>
        </w:rPr>
      </w:pPr>
    </w:p>
    <w:p w:rsidR="00BF683B" w:rsidRDefault="007615C4" w:rsidP="005B20E5">
      <w:pPr>
        <w:pStyle w:val="Paragraphedeliste"/>
        <w:ind w:left="1065"/>
        <w:rPr>
          <w:rFonts w:ascii="Calibri" w:hAnsi="Calibri"/>
          <w:color w:val="1F497D"/>
        </w:rPr>
      </w:pPr>
      <w:r w:rsidRPr="007615C4">
        <w:rPr>
          <w:rFonts w:ascii="Calibri" w:hAnsi="Calibri"/>
          <w:color w:val="1F497D"/>
        </w:rPr>
        <w:t>Mais nos hon</w:t>
      </w:r>
      <w:r w:rsidR="0047191A">
        <w:rPr>
          <w:rFonts w:ascii="Calibri" w:hAnsi="Calibri"/>
          <w:color w:val="1F497D"/>
        </w:rPr>
        <w:t>oraires doivent augmenter, au même rythme que</w:t>
      </w:r>
      <w:r w:rsidRPr="007615C4">
        <w:rPr>
          <w:rFonts w:ascii="Calibri" w:hAnsi="Calibri"/>
          <w:color w:val="1F497D"/>
        </w:rPr>
        <w:t xml:space="preserve"> tout le reste. La sécurité sociale ne revalorise pas nos actes</w:t>
      </w:r>
      <w:r w:rsidR="00454A4B">
        <w:rPr>
          <w:rFonts w:ascii="Calibri" w:hAnsi="Calibri"/>
          <w:color w:val="1F497D"/>
        </w:rPr>
        <w:t xml:space="preserve"> depuis des décennies</w:t>
      </w:r>
      <w:r w:rsidRPr="007615C4">
        <w:rPr>
          <w:rFonts w:ascii="Calibri" w:hAnsi="Calibri"/>
          <w:color w:val="1F497D"/>
        </w:rPr>
        <w:t>, nous devons faire tourner nos cabinets selon les données actu</w:t>
      </w:r>
      <w:r w:rsidR="00BF683B">
        <w:rPr>
          <w:rFonts w:ascii="Calibri" w:hAnsi="Calibri"/>
          <w:color w:val="1F497D"/>
        </w:rPr>
        <w:t>elles de la science.  L</w:t>
      </w:r>
      <w:r w:rsidRPr="007615C4">
        <w:rPr>
          <w:rFonts w:ascii="Calibri" w:hAnsi="Calibri"/>
          <w:color w:val="1F497D"/>
        </w:rPr>
        <w:t>es coûts de fonctionnement de nos cab</w:t>
      </w:r>
      <w:r w:rsidR="00BF683B">
        <w:rPr>
          <w:rFonts w:ascii="Calibri" w:hAnsi="Calibri"/>
          <w:color w:val="1F497D"/>
        </w:rPr>
        <w:t>inets augmentent chaque année (</w:t>
      </w:r>
      <w:r w:rsidRPr="007615C4">
        <w:rPr>
          <w:rFonts w:ascii="Calibri" w:hAnsi="Calibri"/>
          <w:color w:val="1F497D"/>
        </w:rPr>
        <w:t>assurance, charges sociales, taxe professionnelle, matériel, consommables…)</w:t>
      </w:r>
      <w:r w:rsidR="00BF683B">
        <w:rPr>
          <w:rFonts w:ascii="Calibri" w:hAnsi="Calibri"/>
          <w:color w:val="1F497D"/>
        </w:rPr>
        <w:t>.</w:t>
      </w:r>
    </w:p>
    <w:p w:rsidR="005B20E5" w:rsidRPr="00BF683B" w:rsidRDefault="005B20E5" w:rsidP="005B20E5">
      <w:pPr>
        <w:pStyle w:val="Paragraphedeliste"/>
        <w:ind w:left="1065"/>
        <w:rPr>
          <w:rFonts w:ascii="Calibri" w:hAnsi="Calibri"/>
          <w:color w:val="1F497D"/>
        </w:rPr>
      </w:pPr>
    </w:p>
    <w:p w:rsidR="007615C4" w:rsidRDefault="007615C4" w:rsidP="005B20E5">
      <w:pPr>
        <w:pStyle w:val="Paragraphedeliste"/>
        <w:ind w:left="1065"/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Et pendant ce temps, les as</w:t>
      </w:r>
      <w:r w:rsidR="00212796">
        <w:rPr>
          <w:rFonts w:ascii="Calibri" w:hAnsi="Calibri"/>
          <w:color w:val="1F497D"/>
        </w:rPr>
        <w:t>surances privées</w:t>
      </w:r>
      <w:r>
        <w:rPr>
          <w:rFonts w:ascii="Calibri" w:hAnsi="Calibri"/>
          <w:color w:val="1F497D"/>
        </w:rPr>
        <w:t xml:space="preserve"> ne cessent de s’enrichir</w:t>
      </w:r>
      <w:r w:rsidR="00BF683B">
        <w:rPr>
          <w:rFonts w:ascii="Calibri" w:hAnsi="Calibri"/>
          <w:color w:val="1F497D"/>
        </w:rPr>
        <w:t>…</w:t>
      </w:r>
    </w:p>
    <w:p w:rsidR="00212796" w:rsidRDefault="00212796" w:rsidP="00BF683B">
      <w:pPr>
        <w:pStyle w:val="Paragraphedeliste"/>
        <w:ind w:left="1065"/>
        <w:rPr>
          <w:rFonts w:ascii="Calibri" w:hAnsi="Calibri"/>
          <w:color w:val="1F497D"/>
        </w:rPr>
      </w:pPr>
    </w:p>
    <w:p w:rsidR="00A34866" w:rsidRDefault="00212796" w:rsidP="00A34866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Aussi, une grande manifestation de professionnels de santé aura lieu dimanche 2 décembre à Paris</w:t>
      </w:r>
      <w:r w:rsidR="00F363A6">
        <w:rPr>
          <w:rFonts w:ascii="Calibri" w:hAnsi="Calibri"/>
          <w:color w:val="1F497D"/>
        </w:rPr>
        <w:t>, à 14h devant le Sénat</w:t>
      </w:r>
      <w:r>
        <w:rPr>
          <w:rFonts w:ascii="Calibri" w:hAnsi="Calibri"/>
          <w:color w:val="1F497D"/>
        </w:rPr>
        <w:t>.</w:t>
      </w:r>
    </w:p>
    <w:p w:rsidR="00212796" w:rsidRDefault="00212796" w:rsidP="00A34866">
      <w:pPr>
        <w:rPr>
          <w:rFonts w:ascii="Calibri" w:hAnsi="Calibri"/>
          <w:color w:val="1F497D"/>
        </w:rPr>
      </w:pPr>
    </w:p>
    <w:p w:rsidR="00212796" w:rsidRDefault="00212796" w:rsidP="00A34866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 xml:space="preserve">Si </w:t>
      </w:r>
      <w:r w:rsidR="00BF683B">
        <w:rPr>
          <w:rFonts w:ascii="Calibri" w:hAnsi="Calibri"/>
          <w:color w:val="1F497D"/>
        </w:rPr>
        <w:t xml:space="preserve">comme moi cela vous choque, </w:t>
      </w:r>
      <w:r>
        <w:rPr>
          <w:rFonts w:ascii="Calibri" w:hAnsi="Calibri"/>
          <w:color w:val="1F497D"/>
        </w:rPr>
        <w:t xml:space="preserve">vous </w:t>
      </w:r>
      <w:r w:rsidR="00BF683B">
        <w:rPr>
          <w:rFonts w:ascii="Calibri" w:hAnsi="Calibri"/>
          <w:color w:val="1F497D"/>
        </w:rPr>
        <w:t>pouvez</w:t>
      </w:r>
      <w:r w:rsidR="00F363A6">
        <w:rPr>
          <w:rFonts w:ascii="Calibri" w:hAnsi="Calibri"/>
          <w:color w:val="1F497D"/>
        </w:rPr>
        <w:t xml:space="preserve"> </w:t>
      </w:r>
      <w:r w:rsidR="00BF683B">
        <w:rPr>
          <w:rFonts w:ascii="Calibri" w:hAnsi="Calibri"/>
          <w:color w:val="1F497D"/>
        </w:rPr>
        <w:t xml:space="preserve"> y participer</w:t>
      </w:r>
      <w:r w:rsidR="00F363A6">
        <w:rPr>
          <w:rFonts w:ascii="Calibri" w:hAnsi="Calibri"/>
          <w:color w:val="1F497D"/>
        </w:rPr>
        <w:t> !</w:t>
      </w:r>
    </w:p>
    <w:p w:rsidR="00212796" w:rsidRDefault="00212796" w:rsidP="00A34866">
      <w:pPr>
        <w:rPr>
          <w:rFonts w:ascii="Calibri" w:hAnsi="Calibri"/>
          <w:color w:val="1F497D"/>
        </w:rPr>
      </w:pPr>
    </w:p>
    <w:p w:rsidR="00212796" w:rsidRDefault="00454A4B" w:rsidP="00A34866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 xml:space="preserve">Dr </w:t>
      </w:r>
      <w:r w:rsidR="00F363A6">
        <w:rPr>
          <w:rFonts w:ascii="Calibri" w:hAnsi="Calibri"/>
          <w:color w:val="1F497D"/>
        </w:rPr>
        <w:t xml:space="preserve"> </w:t>
      </w:r>
    </w:p>
    <w:p w:rsidR="00A45D75" w:rsidRDefault="00A45D75" w:rsidP="00A34866">
      <w:pPr>
        <w:rPr>
          <w:rFonts w:ascii="Calibri" w:hAnsi="Calibri"/>
          <w:color w:val="1F497D"/>
        </w:rPr>
      </w:pPr>
    </w:p>
    <w:p w:rsidR="00B87BB3" w:rsidRDefault="00B87BB3" w:rsidP="00A34866">
      <w:pPr>
        <w:rPr>
          <w:rFonts w:ascii="Calibri" w:hAnsi="Calibri"/>
          <w:color w:val="1F497D"/>
        </w:rPr>
      </w:pPr>
    </w:p>
    <w:p w:rsidR="00B87BB3" w:rsidRDefault="00B87BB3" w:rsidP="00A34866">
      <w:pPr>
        <w:rPr>
          <w:rFonts w:ascii="Calibri" w:hAnsi="Calibri"/>
          <w:color w:val="1F497D"/>
        </w:rPr>
      </w:pPr>
    </w:p>
    <w:p w:rsidR="00B87BB3" w:rsidRDefault="00B87BB3" w:rsidP="00A34866">
      <w:pPr>
        <w:rPr>
          <w:rFonts w:ascii="Calibri" w:hAnsi="Calibri"/>
          <w:color w:val="1F497D"/>
        </w:rPr>
      </w:pPr>
    </w:p>
    <w:p w:rsidR="00B87BB3" w:rsidRDefault="00B87BB3" w:rsidP="00A34866">
      <w:pPr>
        <w:rPr>
          <w:rFonts w:ascii="Calibri" w:hAnsi="Calibri"/>
          <w:color w:val="1F497D"/>
        </w:rPr>
      </w:pPr>
    </w:p>
    <w:p w:rsidR="00BB7415" w:rsidRDefault="00BB7415"/>
    <w:sectPr w:rsidR="00BB7415" w:rsidSect="00BB7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7162"/>
    <w:multiLevelType w:val="hybridMultilevel"/>
    <w:tmpl w:val="0A48B3C8"/>
    <w:lvl w:ilvl="0" w:tplc="3A44B9E4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4866"/>
    <w:rsid w:val="000D5516"/>
    <w:rsid w:val="00144D6A"/>
    <w:rsid w:val="00212796"/>
    <w:rsid w:val="002F361E"/>
    <w:rsid w:val="00454A4B"/>
    <w:rsid w:val="0047191A"/>
    <w:rsid w:val="004C5834"/>
    <w:rsid w:val="005B20E5"/>
    <w:rsid w:val="007615C4"/>
    <w:rsid w:val="00923129"/>
    <w:rsid w:val="00A34866"/>
    <w:rsid w:val="00A45D75"/>
    <w:rsid w:val="00B87BB3"/>
    <w:rsid w:val="00BB7415"/>
    <w:rsid w:val="00BF683B"/>
    <w:rsid w:val="00F36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866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15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ANGOT-MASSIP</dc:creator>
  <cp:keywords/>
  <dc:description/>
  <cp:lastModifiedBy>ANGOT-MASSIP</cp:lastModifiedBy>
  <cp:revision>6</cp:revision>
  <cp:lastPrinted>2012-11-23T18:23:00Z</cp:lastPrinted>
  <dcterms:created xsi:type="dcterms:W3CDTF">2012-11-22T22:16:00Z</dcterms:created>
  <dcterms:modified xsi:type="dcterms:W3CDTF">2012-11-23T18:23:00Z</dcterms:modified>
</cp:coreProperties>
</file>